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5C3BC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一、实验目的和要求</w:t>
      </w:r>
    </w:p>
    <w:p w14:paraId="4AF28B65">
      <w:pPr>
        <w:spacing w:line="400" w:lineRule="exact"/>
        <w:rPr>
          <w:rFonts w:hint="eastAsia"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1、握EIGRP协议的基本配置方法；</w:t>
      </w:r>
    </w:p>
    <w:p w14:paraId="14CB7B95">
      <w:pPr>
        <w:spacing w:line="400" w:lineRule="exact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2、理解路由汇总的目的，指向Null0路由的含义；</w:t>
      </w:r>
    </w:p>
    <w:p w14:paraId="6549093B">
      <w:pPr>
        <w:spacing w:line="400" w:lineRule="exact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3、掌握EIGRP路由汇总（自动汇总和手工汇总）；</w:t>
      </w:r>
    </w:p>
    <w:p w14:paraId="590785D4">
      <w:pPr>
        <w:spacing w:line="288" w:lineRule="auto"/>
        <w:rPr>
          <w:rFonts w:ascii="Times New Roman" w:hAnsi="Times New Roman" w:eastAsia="宋体" w:cs="Times New Roman"/>
          <w:color w:val="000000"/>
          <w:spacing w:val="6"/>
        </w:rPr>
      </w:pPr>
      <w:r>
        <w:rPr>
          <w:rFonts w:ascii="Times New Roman" w:hAnsi="Times New Roman" w:eastAsia="宋体" w:cs="Times New Roman"/>
          <w:color w:val="000000"/>
          <w:spacing w:val="6"/>
        </w:rPr>
        <w:t>4、查看和调试EIGRP路由协议相关信息。</w:t>
      </w:r>
    </w:p>
    <w:p w14:paraId="1A779104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二、实验环境</w:t>
      </w:r>
    </w:p>
    <w:p w14:paraId="62D1E5DB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软件：Cisco PacketTracer    实验地点：实验大楼10</w:t>
      </w:r>
      <w:r>
        <w:rPr>
          <w:rFonts w:hint="eastAsia" w:ascii="Times New Roman" w:hAnsi="Times New Roman" w:cs="Times New Roman"/>
        </w:rPr>
        <w:t>4</w:t>
      </w:r>
    </w:p>
    <w:p w14:paraId="15E0CD4A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三、实验内容</w:t>
      </w:r>
    </w:p>
    <w:p w14:paraId="120D554C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1、使用Packet Tracer进行拓扑的搭建；</w:t>
      </w:r>
    </w:p>
    <w:p w14:paraId="32F51504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2、在路由器上配置EIGRP协议（基本配置、汇总配置等）；</w:t>
      </w:r>
      <w:r>
        <w:rPr>
          <w:rFonts w:hint="eastAsia" w:ascii="Times New Roman" w:hAnsi="Times New Roman" w:cs="Times New Roman"/>
        </w:rPr>
        <w:t>【图3-26】</w:t>
      </w:r>
    </w:p>
    <w:p w14:paraId="43C5EEDD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3、使用命令检验路由和排除路由故障。</w:t>
      </w:r>
    </w:p>
    <w:p w14:paraId="1CDEBE5A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四、实验过程</w:t>
      </w:r>
    </w:p>
    <w:p w14:paraId="5C183D87">
      <w:pPr>
        <w:spacing w:line="288" w:lineRule="auto"/>
        <w:ind w:firstLine="420" w:firstLineChars="0"/>
      </w:pPr>
      <w:r>
        <w:drawing>
          <wp:inline distT="0" distB="0" distL="114300" distR="114300">
            <wp:extent cx="6108700" cy="299720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8700" cy="2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83E78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放入3台路由器，用三台pc代表3个网段方便测试</w:t>
      </w:r>
    </w:p>
    <w:p w14:paraId="0610E5B4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在R1处配置</w:t>
      </w:r>
    </w:p>
    <w:p w14:paraId="00A9A8A9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R1(config)#router eigrp 100</w:t>
      </w:r>
    </w:p>
    <w:p w14:paraId="259E7C48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R1(config-router)#network 192.168.10.0</w:t>
      </w:r>
    </w:p>
    <w:p w14:paraId="2DFA225D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R1(config-router)#network 172.16.0.0</w:t>
      </w:r>
    </w:p>
    <w:p w14:paraId="4F46EC12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R2处配置</w:t>
      </w:r>
    </w:p>
    <w:p w14:paraId="2247F3FA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R2(config)#router eigrp 100</w:t>
      </w:r>
    </w:p>
    <w:p w14:paraId="0F9C8A90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R2(config-router)#network 172.16.0.0</w:t>
      </w:r>
    </w:p>
    <w:p w14:paraId="273294CC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%DUAL-5-NBRCHANGE: IP-EIGRP 100: Neighbor 172.16.3.1 (Serial0/0/0) is up: new adjacency</w:t>
      </w:r>
    </w:p>
    <w:p w14:paraId="6924BC2A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R2(config-router)#network 192.168.10.8 0.0.0.3</w:t>
      </w:r>
    </w:p>
    <w:p w14:paraId="17C39C0F">
      <w:pPr>
        <w:spacing w:line="288" w:lineRule="auto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完成后查看路由器的eigrp邻居表如下</w:t>
      </w:r>
    </w:p>
    <w:p w14:paraId="604351FA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6114415" cy="1349375"/>
            <wp:effectExtent l="0" t="0" r="12065" b="6985"/>
            <wp:docPr id="2" name="图片 2" descr="8e90468fb4ef197dd79b047442fafe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e90468fb4ef197dd79b047442fafe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10B5E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6118225" cy="1370965"/>
            <wp:effectExtent l="0" t="0" r="8255" b="635"/>
            <wp:docPr id="3" name="图片 3" descr="a2009610dd040b6f1861ce262f6331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2009610dd040b6f1861ce262f6331e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137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61839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测试处于不同网段的pc的连通性。如172.16.1.2ping172.16.2.2</w:t>
      </w:r>
    </w:p>
    <w:p w14:paraId="2B1313A0">
      <w:pPr>
        <w:spacing w:line="288" w:lineRule="auto"/>
        <w:ind w:firstLine="420" w:firstLineChars="0"/>
        <w:rPr>
          <w:rFonts w:hint="eastAsia"/>
          <w:lang w:eastAsia="zh-CN"/>
        </w:rPr>
      </w:pPr>
      <w:r>
        <w:drawing>
          <wp:inline distT="0" distB="0" distL="114300" distR="114300">
            <wp:extent cx="4389120" cy="225552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、</w:t>
      </w:r>
    </w:p>
    <w:p w14:paraId="0E8A0428">
      <w:pPr>
        <w:spacing w:line="288" w:lineRule="auto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可以正常通讯</w:t>
      </w:r>
    </w:p>
    <w:p w14:paraId="44509E44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五</w:t>
      </w:r>
      <w:r>
        <w:rPr>
          <w:rFonts w:ascii="Times New Roman" w:hAnsi="Times New Roman" w:cs="Times New Roman"/>
          <w:b/>
        </w:rPr>
        <w:t>、实验小结</w:t>
      </w:r>
    </w:p>
    <w:p w14:paraId="40389C88">
      <w:pPr>
        <w:widowControl/>
        <w:ind w:firstLine="420" w:firstLineChars="0"/>
        <w:jc w:val="left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通过本次的实验我了解了如何配置eigrp的汇总，也知道了eigrp的运行原理，在实验中遇到过R3无法正常汇众其它两个网段的问题所以的代码都改进到和ai的一样了，还是不知道为什么汇总不进去，成不了邻居。就算进去了变成了上面的路由表也</w:t>
      </w:r>
      <w:bookmarkStart w:id="0" w:name="_GoBack"/>
      <w:r>
        <w:rPr>
          <w:rFonts w:hint="eastAsia" w:ascii="Times New Roman" w:hAnsi="Times New Roman" w:cs="Times New Roman"/>
          <w:color w:val="auto"/>
          <w:lang w:val="en-US" w:eastAsia="zh-CN"/>
        </w:rPr>
        <w:t>没</w:t>
      </w:r>
      <w:bookmarkEnd w:id="0"/>
      <w:r>
        <w:rPr>
          <w:rFonts w:hint="eastAsia" w:ascii="Times New Roman" w:hAnsi="Times New Roman" w:cs="Times New Roman"/>
          <w:color w:val="auto"/>
          <w:lang w:val="en-US" w:eastAsia="zh-CN"/>
        </w:rPr>
        <w:t>有ping通。</w:t>
      </w:r>
    </w:p>
    <w:sectPr>
      <w:headerReference r:id="rId3" w:type="default"/>
      <w:footerReference r:id="rId4" w:type="default"/>
      <w:pgSz w:w="11906" w:h="16838"/>
      <w:pgMar w:top="2268" w:right="1134" w:bottom="1134" w:left="1134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8A887">
    <w:pPr>
      <w:tabs>
        <w:tab w:val="left" w:pos="5812"/>
      </w:tabs>
      <w:spacing w:line="440" w:lineRule="exact"/>
      <w:rPr>
        <w:rFonts w:ascii="Times New Roman" w:hAnsi="Times New Roman" w:eastAsia="楷体_GB2312" w:cs="Times New Roman"/>
        <w:sz w:val="24"/>
        <w:szCs w:val="26"/>
      </w:rPr>
    </w:pPr>
    <w:r>
      <w:rPr>
        <w:rFonts w:ascii="Times New Roman" w:hAnsi="Times New Roman" w:cs="Times New Roman"/>
      </w:rPr>
      <w:pict>
        <v:line id="Line 6" o:spid="_x0000_s8193" o:spt="20" style="position:absolute;left:0pt;margin-left:0pt;margin-top:0.9pt;height:0pt;width:481.9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ascii="Times New Roman" w:hAnsi="Times New Roman" w:eastAsia="楷体_GB2312" w:cs="Times New Roman"/>
        <w:sz w:val="24"/>
        <w:szCs w:val="26"/>
      </w:rPr>
      <w:t>评分：                 指导教师：                                第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PAGE  \* Arabic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页,共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=</w:instrTex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NUMPAGES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instrText xml:space="preserve">2</w:instrTex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instrText xml:space="preserve"> 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2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C736F">
    <w:pPr>
      <w:spacing w:line="288" w:lineRule="auto"/>
      <w:jc w:val="center"/>
      <w:rPr>
        <w:rFonts w:ascii="Times New Roman" w:hAnsi="Times New Roman" w:cs="Times New Roman"/>
        <w:b/>
        <w:sz w:val="44"/>
        <w:szCs w:val="44"/>
      </w:rPr>
    </w:pPr>
    <w:r>
      <w:rPr>
        <w:rFonts w:ascii="Times New Roman" w:hAnsi="Times New Roman" w:cs="Times New Roman"/>
        <w:b/>
        <w:sz w:val="44"/>
        <w:szCs w:val="44"/>
      </w:rPr>
      <w:t>山西农业大学实验报告单</w:t>
    </w:r>
  </w:p>
  <w:p w14:paraId="1EBD57DC">
    <w:pPr>
      <w:pBdr>
        <w:bottom w:val="single" w:color="auto" w:sz="4" w:space="1"/>
      </w:pBdr>
      <w:spacing w:line="288" w:lineRule="auto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实验名称：</w:t>
    </w:r>
    <w:r>
      <w:rPr>
        <w:rFonts w:ascii="Times New Roman" w:hAnsi="Times New Roman" w:cs="Times New Roman"/>
        <w:sz w:val="24"/>
        <w:szCs w:val="24"/>
      </w:rPr>
      <w:t>04 EIGRP协议的配置</w:t>
    </w:r>
  </w:p>
  <w:p w14:paraId="7997EBAC">
    <w:pPr>
      <w:pBdr>
        <w:bottom w:val="single" w:color="auto" w:sz="4" w:space="1"/>
      </w:pBdr>
      <w:spacing w:line="288" w:lineRule="auto"/>
      <w:jc w:val="left"/>
    </w:pPr>
    <w:r>
      <w:rPr>
        <w:rFonts w:ascii="Times New Roman" w:hAnsi="Times New Roman" w:cs="Times New Roman"/>
        <w:sz w:val="24"/>
        <w:szCs w:val="24"/>
      </w:rPr>
      <w:t>班级：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网络2301</w:t>
    </w:r>
    <w:r>
      <w:rPr>
        <w:rFonts w:ascii="Times New Roman" w:hAnsi="Times New Roman" w:cs="Times New Roman"/>
        <w:sz w:val="24"/>
        <w:szCs w:val="24"/>
      </w:rPr>
      <w:t xml:space="preserve">       学号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20231210526</w:t>
    </w:r>
    <w:r>
      <w:rPr>
        <w:rFonts w:ascii="Times New Roman" w:hAnsi="Times New Roman" w:cs="Times New Roman"/>
        <w:sz w:val="24"/>
        <w:szCs w:val="24"/>
      </w:rPr>
      <w:t xml:space="preserve">       姓名： 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杨和一</w:t>
    </w:r>
    <w:r>
      <w:rPr>
        <w:rFonts w:ascii="Times New Roman" w:hAnsi="Times New Roman" w:cs="Times New Roman"/>
        <w:sz w:val="24"/>
        <w:szCs w:val="24"/>
      </w:rPr>
      <w:t xml:space="preserve">     </w:t>
    </w:r>
    <w:r>
      <w:rPr>
        <w:rFonts w:hint="eastAsia"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实验日期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2025.10.27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8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2BAE"/>
    <w:rsid w:val="00000D49"/>
    <w:rsid w:val="00005A38"/>
    <w:rsid w:val="000333CB"/>
    <w:rsid w:val="00045E6C"/>
    <w:rsid w:val="00046B84"/>
    <w:rsid w:val="00046CD8"/>
    <w:rsid w:val="00054AFB"/>
    <w:rsid w:val="00056BA1"/>
    <w:rsid w:val="00061370"/>
    <w:rsid w:val="00065F83"/>
    <w:rsid w:val="00072365"/>
    <w:rsid w:val="000839F4"/>
    <w:rsid w:val="00086834"/>
    <w:rsid w:val="00094937"/>
    <w:rsid w:val="0009645E"/>
    <w:rsid w:val="000D51A6"/>
    <w:rsid w:val="000E0B2C"/>
    <w:rsid w:val="000F4A2A"/>
    <w:rsid w:val="000F564B"/>
    <w:rsid w:val="000F6F61"/>
    <w:rsid w:val="0012071A"/>
    <w:rsid w:val="00160288"/>
    <w:rsid w:val="00160945"/>
    <w:rsid w:val="00187477"/>
    <w:rsid w:val="001A05C5"/>
    <w:rsid w:val="001B0C38"/>
    <w:rsid w:val="001B3484"/>
    <w:rsid w:val="001B38C6"/>
    <w:rsid w:val="001D4D59"/>
    <w:rsid w:val="001F3251"/>
    <w:rsid w:val="00211539"/>
    <w:rsid w:val="0021328C"/>
    <w:rsid w:val="002208D5"/>
    <w:rsid w:val="002429E2"/>
    <w:rsid w:val="00260BA4"/>
    <w:rsid w:val="00264B29"/>
    <w:rsid w:val="00272A40"/>
    <w:rsid w:val="002835DA"/>
    <w:rsid w:val="0029788D"/>
    <w:rsid w:val="002A048A"/>
    <w:rsid w:val="002A2BAE"/>
    <w:rsid w:val="002A5BCC"/>
    <w:rsid w:val="002B0BEE"/>
    <w:rsid w:val="002B4D68"/>
    <w:rsid w:val="002D49E3"/>
    <w:rsid w:val="002E65D4"/>
    <w:rsid w:val="002F71D4"/>
    <w:rsid w:val="00301D6D"/>
    <w:rsid w:val="0030418C"/>
    <w:rsid w:val="003054F1"/>
    <w:rsid w:val="00310E36"/>
    <w:rsid w:val="00316CB4"/>
    <w:rsid w:val="003178CF"/>
    <w:rsid w:val="00337E98"/>
    <w:rsid w:val="00343A43"/>
    <w:rsid w:val="00345B84"/>
    <w:rsid w:val="0034786B"/>
    <w:rsid w:val="003547CC"/>
    <w:rsid w:val="0035743F"/>
    <w:rsid w:val="00361B94"/>
    <w:rsid w:val="00365DEB"/>
    <w:rsid w:val="003757D5"/>
    <w:rsid w:val="00380BD8"/>
    <w:rsid w:val="003A0DA5"/>
    <w:rsid w:val="003A27E9"/>
    <w:rsid w:val="003B0E29"/>
    <w:rsid w:val="003B672F"/>
    <w:rsid w:val="003C4E3A"/>
    <w:rsid w:val="003C7F4D"/>
    <w:rsid w:val="003D25E7"/>
    <w:rsid w:val="00410242"/>
    <w:rsid w:val="004301DF"/>
    <w:rsid w:val="004406C8"/>
    <w:rsid w:val="004415D8"/>
    <w:rsid w:val="0044174D"/>
    <w:rsid w:val="00441C64"/>
    <w:rsid w:val="00453072"/>
    <w:rsid w:val="004627AD"/>
    <w:rsid w:val="00491930"/>
    <w:rsid w:val="004927DF"/>
    <w:rsid w:val="004C1950"/>
    <w:rsid w:val="004C3BFC"/>
    <w:rsid w:val="004C51EE"/>
    <w:rsid w:val="004F2FDE"/>
    <w:rsid w:val="004F5787"/>
    <w:rsid w:val="004F6AF6"/>
    <w:rsid w:val="004F75CF"/>
    <w:rsid w:val="0051302B"/>
    <w:rsid w:val="0051589C"/>
    <w:rsid w:val="005213D4"/>
    <w:rsid w:val="00527663"/>
    <w:rsid w:val="00534BC7"/>
    <w:rsid w:val="00537D7C"/>
    <w:rsid w:val="00547C28"/>
    <w:rsid w:val="00551FAB"/>
    <w:rsid w:val="00555AA7"/>
    <w:rsid w:val="00587D9B"/>
    <w:rsid w:val="0059298B"/>
    <w:rsid w:val="00592DC4"/>
    <w:rsid w:val="005A3A71"/>
    <w:rsid w:val="005B378E"/>
    <w:rsid w:val="005D2AFF"/>
    <w:rsid w:val="005D6661"/>
    <w:rsid w:val="00601910"/>
    <w:rsid w:val="006325EF"/>
    <w:rsid w:val="00636B55"/>
    <w:rsid w:val="00636F80"/>
    <w:rsid w:val="00637579"/>
    <w:rsid w:val="00637CC2"/>
    <w:rsid w:val="00640D94"/>
    <w:rsid w:val="00657631"/>
    <w:rsid w:val="0066775D"/>
    <w:rsid w:val="006B3FE0"/>
    <w:rsid w:val="006C0F2F"/>
    <w:rsid w:val="006E3BFB"/>
    <w:rsid w:val="006F4395"/>
    <w:rsid w:val="00704A17"/>
    <w:rsid w:val="007057EE"/>
    <w:rsid w:val="0071750F"/>
    <w:rsid w:val="0071760D"/>
    <w:rsid w:val="0072075F"/>
    <w:rsid w:val="00721BD4"/>
    <w:rsid w:val="00737AB3"/>
    <w:rsid w:val="00772424"/>
    <w:rsid w:val="007901F3"/>
    <w:rsid w:val="007936FD"/>
    <w:rsid w:val="00796A35"/>
    <w:rsid w:val="007A1052"/>
    <w:rsid w:val="007B008D"/>
    <w:rsid w:val="007B3719"/>
    <w:rsid w:val="0080035A"/>
    <w:rsid w:val="0081166F"/>
    <w:rsid w:val="0082073D"/>
    <w:rsid w:val="00823F4C"/>
    <w:rsid w:val="008276F8"/>
    <w:rsid w:val="00832D56"/>
    <w:rsid w:val="00835D3A"/>
    <w:rsid w:val="00841162"/>
    <w:rsid w:val="00844ABD"/>
    <w:rsid w:val="00873DF6"/>
    <w:rsid w:val="008810BD"/>
    <w:rsid w:val="008A2F3B"/>
    <w:rsid w:val="008C1867"/>
    <w:rsid w:val="008D0C45"/>
    <w:rsid w:val="008E0F38"/>
    <w:rsid w:val="008F7D33"/>
    <w:rsid w:val="00901DEE"/>
    <w:rsid w:val="00914A00"/>
    <w:rsid w:val="00915ED4"/>
    <w:rsid w:val="009229F5"/>
    <w:rsid w:val="00930277"/>
    <w:rsid w:val="00936E9E"/>
    <w:rsid w:val="00941666"/>
    <w:rsid w:val="00944706"/>
    <w:rsid w:val="00944852"/>
    <w:rsid w:val="009472DD"/>
    <w:rsid w:val="00992CEE"/>
    <w:rsid w:val="009A5796"/>
    <w:rsid w:val="009B75AC"/>
    <w:rsid w:val="009C3243"/>
    <w:rsid w:val="009E201A"/>
    <w:rsid w:val="009E2A9E"/>
    <w:rsid w:val="009E6241"/>
    <w:rsid w:val="009F35E0"/>
    <w:rsid w:val="00A02A8C"/>
    <w:rsid w:val="00A13BEF"/>
    <w:rsid w:val="00A145C0"/>
    <w:rsid w:val="00A20E67"/>
    <w:rsid w:val="00A33DBD"/>
    <w:rsid w:val="00A47EE4"/>
    <w:rsid w:val="00A54C76"/>
    <w:rsid w:val="00A615DC"/>
    <w:rsid w:val="00A7200F"/>
    <w:rsid w:val="00A733BD"/>
    <w:rsid w:val="00AB69F9"/>
    <w:rsid w:val="00AB7AE7"/>
    <w:rsid w:val="00AC7CBA"/>
    <w:rsid w:val="00AF13BE"/>
    <w:rsid w:val="00AF5EDF"/>
    <w:rsid w:val="00B114FD"/>
    <w:rsid w:val="00B2286F"/>
    <w:rsid w:val="00B317B2"/>
    <w:rsid w:val="00B4367D"/>
    <w:rsid w:val="00B43B2D"/>
    <w:rsid w:val="00B66430"/>
    <w:rsid w:val="00B77440"/>
    <w:rsid w:val="00B779FD"/>
    <w:rsid w:val="00B85787"/>
    <w:rsid w:val="00BA36DD"/>
    <w:rsid w:val="00BC17F6"/>
    <w:rsid w:val="00BC23AD"/>
    <w:rsid w:val="00BE762D"/>
    <w:rsid w:val="00C0060A"/>
    <w:rsid w:val="00C0626D"/>
    <w:rsid w:val="00C17872"/>
    <w:rsid w:val="00C20A70"/>
    <w:rsid w:val="00C3510C"/>
    <w:rsid w:val="00C52058"/>
    <w:rsid w:val="00C56E9F"/>
    <w:rsid w:val="00C62C8F"/>
    <w:rsid w:val="00C75C63"/>
    <w:rsid w:val="00C76B23"/>
    <w:rsid w:val="00C7701B"/>
    <w:rsid w:val="00C80DB8"/>
    <w:rsid w:val="00C827D0"/>
    <w:rsid w:val="00C8304C"/>
    <w:rsid w:val="00C84426"/>
    <w:rsid w:val="00C91E59"/>
    <w:rsid w:val="00C94C32"/>
    <w:rsid w:val="00CB16BD"/>
    <w:rsid w:val="00CC13D9"/>
    <w:rsid w:val="00CC66B5"/>
    <w:rsid w:val="00CC67F2"/>
    <w:rsid w:val="00CD62B5"/>
    <w:rsid w:val="00CE5500"/>
    <w:rsid w:val="00CF7C65"/>
    <w:rsid w:val="00D02367"/>
    <w:rsid w:val="00D14313"/>
    <w:rsid w:val="00D225F6"/>
    <w:rsid w:val="00D24E93"/>
    <w:rsid w:val="00D33F62"/>
    <w:rsid w:val="00D35E26"/>
    <w:rsid w:val="00D53DE7"/>
    <w:rsid w:val="00D724B3"/>
    <w:rsid w:val="00D74B71"/>
    <w:rsid w:val="00D868C2"/>
    <w:rsid w:val="00D90474"/>
    <w:rsid w:val="00D90726"/>
    <w:rsid w:val="00DA2F42"/>
    <w:rsid w:val="00DA349D"/>
    <w:rsid w:val="00DA621F"/>
    <w:rsid w:val="00DB60E5"/>
    <w:rsid w:val="00DC3C20"/>
    <w:rsid w:val="00DC74D6"/>
    <w:rsid w:val="00DF1585"/>
    <w:rsid w:val="00DF449E"/>
    <w:rsid w:val="00E154F6"/>
    <w:rsid w:val="00E26F48"/>
    <w:rsid w:val="00E53BA5"/>
    <w:rsid w:val="00E73BCF"/>
    <w:rsid w:val="00E76205"/>
    <w:rsid w:val="00EA3306"/>
    <w:rsid w:val="00EB5542"/>
    <w:rsid w:val="00EC1901"/>
    <w:rsid w:val="00EC2CF3"/>
    <w:rsid w:val="00ED28D5"/>
    <w:rsid w:val="00ED5523"/>
    <w:rsid w:val="00F00F70"/>
    <w:rsid w:val="00F0792E"/>
    <w:rsid w:val="00F16D8B"/>
    <w:rsid w:val="00F238E3"/>
    <w:rsid w:val="00F317E8"/>
    <w:rsid w:val="00F31824"/>
    <w:rsid w:val="00F4022E"/>
    <w:rsid w:val="00F653C9"/>
    <w:rsid w:val="00F6793B"/>
    <w:rsid w:val="00FA2A05"/>
    <w:rsid w:val="00FC3F4C"/>
    <w:rsid w:val="00FC7B93"/>
    <w:rsid w:val="00FD5892"/>
    <w:rsid w:val="00FD7BC9"/>
    <w:rsid w:val="00FE0333"/>
    <w:rsid w:val="00FE7939"/>
    <w:rsid w:val="7754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8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768C88-4C95-438B-9CEC-A9A1A2BE6E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414</Words>
  <Characters>491</Characters>
  <Lines>3</Lines>
  <Paragraphs>1</Paragraphs>
  <TotalTime>200</TotalTime>
  <ScaleCrop>false</ScaleCrop>
  <LinksUpToDate>false</LinksUpToDate>
  <CharactersWithSpaces>497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2020-03-05T03:46:00Z</dcterms:created>
  <dc:creator>Xuan</dc:creator>
  <cp:lastModifiedBy>WPS_1627524329</cp:lastModifiedBy>
  <dcterms:modified xsi:type="dcterms:W3CDTF">2025-11-03T11:15:27Z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8C447D00575647CB9983868AAE3681E7_12</vt:lpwstr>
  </property>
</Properties>
</file>